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398" w:rsidRPr="00B16398" w:rsidRDefault="00B16398" w:rsidP="00B16398">
      <w:pPr>
        <w:jc w:val="center"/>
        <w:rPr>
          <w:sz w:val="28"/>
          <w:szCs w:val="28"/>
          <w:rtl/>
          <w:lang w:bidi="ar-JO"/>
        </w:rPr>
      </w:pPr>
      <w:r w:rsidRPr="00B16398">
        <w:rPr>
          <w:rFonts w:hint="cs"/>
          <w:sz w:val="28"/>
          <w:szCs w:val="28"/>
          <w:rtl/>
          <w:lang w:bidi="ar-JO"/>
        </w:rPr>
        <w:t>العمل مع المستندات</w:t>
      </w:r>
    </w:p>
    <w:p w:rsidR="00B16398" w:rsidRPr="00B16398" w:rsidRDefault="00B16398" w:rsidP="00B16398">
      <w:pPr>
        <w:jc w:val="both"/>
        <w:rPr>
          <w:sz w:val="28"/>
          <w:szCs w:val="28"/>
        </w:rPr>
      </w:pPr>
      <w:r w:rsidRPr="00B16398">
        <w:rPr>
          <w:rFonts w:hint="cs"/>
          <w:sz w:val="28"/>
          <w:szCs w:val="28"/>
          <w:rtl/>
        </w:rPr>
        <w:t xml:space="preserve">ضمن علامة التبويب "إدراج"، تحتوي المعارض على عناصر تم تصميمها ليتم تنسيقها مع المظهر العام للمستند. </w:t>
      </w:r>
      <w:r w:rsidRPr="00B16398">
        <w:rPr>
          <w:sz w:val="28"/>
          <w:szCs w:val="28"/>
          <w:rtl/>
        </w:rPr>
        <w:t>يمكنك أيضاً استخدام هذه المعارض في إدراج الجداول ورؤوس وتذييلات الصفحات والقوائم وصفحات الغلاف وأي كتل إنشاء أخرى. عندما تقوم بإنشاء صور أو مخططات أو رسومات تخطيطية، يتم أيضاً تنسيقها مع المظهر الحالي للمستند.</w:t>
      </w:r>
    </w:p>
    <w:p w:rsidR="00B16398" w:rsidRPr="00B16398" w:rsidRDefault="00B16398" w:rsidP="00B16398">
      <w:pPr>
        <w:jc w:val="both"/>
        <w:rPr>
          <w:sz w:val="28"/>
          <w:szCs w:val="28"/>
        </w:rPr>
      </w:pPr>
      <w:r w:rsidRPr="00B16398">
        <w:rPr>
          <w:rFonts w:hint="cs"/>
          <w:sz w:val="28"/>
          <w:szCs w:val="28"/>
          <w:rtl/>
        </w:rPr>
        <w:t xml:space="preserve">يمكنك بسهولة تغيير التنسيق الخاص بالنص المحدد الموجود في نص المستند عن طريق اختيار مظهر للنص المحدد من معرض "الأنماط السريعة" ضمن علامة التبويب "الصفحة الرئيسية". </w:t>
      </w:r>
      <w:r w:rsidRPr="00B16398">
        <w:rPr>
          <w:sz w:val="28"/>
          <w:szCs w:val="28"/>
          <w:rtl/>
        </w:rPr>
        <w:t>يمكنك أيضاً تنسيق النص بشكل مباشر عن طريق استخدام عناصر تحكم أخرى موجودة ضمن علامة التبويب "الصفحة الرئيسية". تقدم معظم عناصر التحكم حرية اختيار استخدام المظهر الخاص بالنسق الحالي أو استخدام التنسيق الذي تحدده مباشرةً.</w:t>
      </w:r>
    </w:p>
    <w:p w:rsidR="00B16398" w:rsidRDefault="00B16398" w:rsidP="00B16398">
      <w:pPr>
        <w:jc w:val="both"/>
        <w:rPr>
          <w:sz w:val="28"/>
          <w:szCs w:val="28"/>
          <w:rtl/>
          <w:lang w:bidi="ar-JO"/>
        </w:rPr>
      </w:pPr>
      <w:r w:rsidRPr="00B16398">
        <w:rPr>
          <w:rFonts w:hint="cs"/>
          <w:sz w:val="28"/>
          <w:szCs w:val="28"/>
          <w:rtl/>
        </w:rPr>
        <w:t xml:space="preserve">لتغيير المظهر العام للمستند، اختر عناصر نُسق جديدة موجودة ضمن علامة التبويب "تخطيط الصفحة". </w:t>
      </w:r>
      <w:r w:rsidRPr="00B16398">
        <w:rPr>
          <w:sz w:val="28"/>
          <w:szCs w:val="28"/>
          <w:rtl/>
        </w:rPr>
        <w:t>لتغيير المظاهر المتوفرة في معرض "الأنماط السريعة"، استخدم الأمر "تغيير مجموعة الأنماط السريعة الحالية". يوفر كل من معرض "النُسق" ومعرض "الأنماط السريعة" أوامر خاصة بإعادة التعيين حتى يمكنك دوماً الاحتفاظ بمظهر المستند حسب المظهر الأصلي الموجود في القالب الحالي.</w:t>
      </w:r>
    </w:p>
    <w:p w:rsidR="001379DC" w:rsidRDefault="001379DC" w:rsidP="00B16398">
      <w:pPr>
        <w:jc w:val="both"/>
        <w:rPr>
          <w:sz w:val="28"/>
          <w:szCs w:val="28"/>
          <w:rtl/>
          <w:lang w:bidi="ar-JO"/>
        </w:rPr>
      </w:pPr>
      <w:r w:rsidRPr="001379DC">
        <w:rPr>
          <w:rFonts w:cs="Arial" w:hint="cs"/>
          <w:sz w:val="28"/>
          <w:szCs w:val="28"/>
          <w:rtl/>
          <w:lang w:bidi="ar-JO"/>
        </w:rPr>
        <w:t>كل</w:t>
      </w:r>
      <w:r w:rsidRPr="001379DC">
        <w:rPr>
          <w:rFonts w:cs="Arial"/>
          <w:sz w:val="28"/>
          <w:szCs w:val="28"/>
          <w:rtl/>
          <w:lang w:bidi="ar-JO"/>
        </w:rPr>
        <w:t xml:space="preserve"> </w:t>
      </w:r>
      <w:r w:rsidRPr="001379DC">
        <w:rPr>
          <w:rFonts w:cs="Arial" w:hint="cs"/>
          <w:sz w:val="28"/>
          <w:szCs w:val="28"/>
          <w:rtl/>
          <w:lang w:bidi="ar-JO"/>
        </w:rPr>
        <w:t>هذه</w:t>
      </w:r>
      <w:r w:rsidRPr="001379DC">
        <w:rPr>
          <w:rFonts w:cs="Arial"/>
          <w:sz w:val="28"/>
          <w:szCs w:val="28"/>
          <w:rtl/>
          <w:lang w:bidi="ar-JO"/>
        </w:rPr>
        <w:t xml:space="preserve"> </w:t>
      </w:r>
      <w:r w:rsidRPr="001379DC">
        <w:rPr>
          <w:rFonts w:cs="Arial" w:hint="cs"/>
          <w:sz w:val="28"/>
          <w:szCs w:val="28"/>
          <w:rtl/>
          <w:lang w:bidi="ar-JO"/>
        </w:rPr>
        <w:t>التنسيقات</w:t>
      </w:r>
      <w:r w:rsidRPr="001379DC">
        <w:rPr>
          <w:rFonts w:cs="Arial"/>
          <w:sz w:val="28"/>
          <w:szCs w:val="28"/>
          <w:rtl/>
          <w:lang w:bidi="ar-JO"/>
        </w:rPr>
        <w:t xml:space="preserve"> </w:t>
      </w:r>
      <w:r w:rsidRPr="001379DC">
        <w:rPr>
          <w:rFonts w:cs="Arial" w:hint="cs"/>
          <w:sz w:val="28"/>
          <w:szCs w:val="28"/>
          <w:rtl/>
          <w:lang w:bidi="ar-JO"/>
        </w:rPr>
        <w:t>وغيرها</w:t>
      </w:r>
      <w:r w:rsidRPr="001379DC">
        <w:rPr>
          <w:rFonts w:cs="Arial"/>
          <w:sz w:val="28"/>
          <w:szCs w:val="28"/>
          <w:rtl/>
          <w:lang w:bidi="ar-JO"/>
        </w:rPr>
        <w:t xml:space="preserve"> </w:t>
      </w:r>
      <w:r w:rsidRPr="001379DC">
        <w:rPr>
          <w:rFonts w:cs="Arial" w:hint="cs"/>
          <w:sz w:val="28"/>
          <w:szCs w:val="28"/>
          <w:rtl/>
          <w:lang w:bidi="ar-JO"/>
        </w:rPr>
        <w:t>الكثير</w:t>
      </w:r>
      <w:r w:rsidRPr="001379DC">
        <w:rPr>
          <w:rFonts w:cs="Arial"/>
          <w:sz w:val="28"/>
          <w:szCs w:val="28"/>
          <w:rtl/>
          <w:lang w:bidi="ar-JO"/>
        </w:rPr>
        <w:t xml:space="preserve"> </w:t>
      </w:r>
      <w:r w:rsidRPr="001379DC">
        <w:rPr>
          <w:rFonts w:cs="Arial" w:hint="cs"/>
          <w:sz w:val="28"/>
          <w:szCs w:val="28"/>
          <w:rtl/>
          <w:lang w:bidi="ar-JO"/>
        </w:rPr>
        <w:t>توفره</w:t>
      </w:r>
      <w:r w:rsidRPr="001379DC">
        <w:rPr>
          <w:rFonts w:cs="Arial"/>
          <w:sz w:val="28"/>
          <w:szCs w:val="28"/>
          <w:rtl/>
          <w:lang w:bidi="ar-JO"/>
        </w:rPr>
        <w:t xml:space="preserve"> </w:t>
      </w:r>
      <w:r w:rsidRPr="001379DC">
        <w:rPr>
          <w:rFonts w:cs="Arial" w:hint="cs"/>
          <w:sz w:val="28"/>
          <w:szCs w:val="28"/>
          <w:rtl/>
          <w:lang w:bidi="ar-JO"/>
        </w:rPr>
        <w:t>شركة</w:t>
      </w:r>
      <w:r w:rsidRPr="001379DC">
        <w:rPr>
          <w:rFonts w:cs="Arial"/>
          <w:sz w:val="28"/>
          <w:szCs w:val="28"/>
          <w:rtl/>
          <w:lang w:bidi="ar-JO"/>
        </w:rPr>
        <w:t xml:space="preserve"> </w:t>
      </w:r>
      <w:r w:rsidRPr="001379DC">
        <w:rPr>
          <w:rFonts w:cs="Arial" w:hint="cs"/>
          <w:sz w:val="28"/>
          <w:szCs w:val="28"/>
          <w:rtl/>
          <w:lang w:bidi="ar-JO"/>
        </w:rPr>
        <w:t>ميكروسوفت</w:t>
      </w:r>
      <w:r w:rsidRPr="001379DC">
        <w:rPr>
          <w:rFonts w:cs="Arial"/>
          <w:sz w:val="28"/>
          <w:szCs w:val="28"/>
          <w:rtl/>
          <w:lang w:bidi="ar-JO"/>
        </w:rPr>
        <w:t xml:space="preserve"> </w:t>
      </w:r>
      <w:r w:rsidRPr="001379DC">
        <w:rPr>
          <w:rFonts w:cs="Arial" w:hint="cs"/>
          <w:sz w:val="28"/>
          <w:szCs w:val="28"/>
          <w:rtl/>
          <w:lang w:bidi="ar-JO"/>
        </w:rPr>
        <w:t>في</w:t>
      </w:r>
      <w:r w:rsidRPr="001379DC">
        <w:rPr>
          <w:rFonts w:cs="Arial"/>
          <w:sz w:val="28"/>
          <w:szCs w:val="28"/>
          <w:rtl/>
          <w:lang w:bidi="ar-JO"/>
        </w:rPr>
        <w:t xml:space="preserve"> </w:t>
      </w:r>
      <w:r w:rsidRPr="001379DC">
        <w:rPr>
          <w:rFonts w:cs="Arial" w:hint="cs"/>
          <w:sz w:val="28"/>
          <w:szCs w:val="28"/>
          <w:rtl/>
          <w:lang w:bidi="ar-JO"/>
        </w:rPr>
        <w:t>برنامج</w:t>
      </w:r>
      <w:r w:rsidRPr="001379DC">
        <w:rPr>
          <w:rFonts w:cs="Arial"/>
          <w:sz w:val="28"/>
          <w:szCs w:val="28"/>
          <w:rtl/>
          <w:lang w:bidi="ar-JO"/>
        </w:rPr>
        <w:t xml:space="preserve"> </w:t>
      </w:r>
      <w:r w:rsidRPr="001379DC">
        <w:rPr>
          <w:rFonts w:cs="Arial" w:hint="cs"/>
          <w:sz w:val="28"/>
          <w:szCs w:val="28"/>
          <w:rtl/>
          <w:lang w:bidi="ar-JO"/>
        </w:rPr>
        <w:t>معالج</w:t>
      </w:r>
      <w:r w:rsidRPr="001379DC">
        <w:rPr>
          <w:rFonts w:cs="Arial"/>
          <w:sz w:val="28"/>
          <w:szCs w:val="28"/>
          <w:rtl/>
          <w:lang w:bidi="ar-JO"/>
        </w:rPr>
        <w:t xml:space="preserve"> </w:t>
      </w:r>
      <w:r w:rsidRPr="001379DC">
        <w:rPr>
          <w:rFonts w:cs="Arial" w:hint="cs"/>
          <w:sz w:val="28"/>
          <w:szCs w:val="28"/>
          <w:rtl/>
          <w:lang w:bidi="ar-JO"/>
        </w:rPr>
        <w:t>النصوص</w:t>
      </w:r>
      <w:r w:rsidRPr="001379DC">
        <w:rPr>
          <w:rFonts w:cs="Arial"/>
          <w:sz w:val="28"/>
          <w:szCs w:val="28"/>
          <w:rtl/>
          <w:lang w:bidi="ar-JO"/>
        </w:rPr>
        <w:t xml:space="preserve"> </w:t>
      </w:r>
      <w:r w:rsidRPr="001379DC">
        <w:rPr>
          <w:sz w:val="28"/>
          <w:szCs w:val="28"/>
          <w:lang w:bidi="ar-JO"/>
        </w:rPr>
        <w:t xml:space="preserve">Word </w:t>
      </w:r>
      <w:r w:rsidR="003A2707">
        <w:rPr>
          <w:sz w:val="28"/>
          <w:szCs w:val="28"/>
          <w:lang w:bidi="ar-JO"/>
        </w:rPr>
        <w:t>2016</w:t>
      </w:r>
      <w:bookmarkStart w:id="0" w:name="_GoBack"/>
      <w:bookmarkEnd w:id="0"/>
      <w:r w:rsidRPr="001379DC">
        <w:rPr>
          <w:rFonts w:cs="Arial"/>
          <w:sz w:val="28"/>
          <w:szCs w:val="28"/>
          <w:rtl/>
          <w:lang w:bidi="ar-JO"/>
        </w:rPr>
        <w:t>.</w:t>
      </w:r>
    </w:p>
    <w:p w:rsidR="00B16398" w:rsidRPr="00B16398" w:rsidRDefault="00B16398" w:rsidP="00B16398">
      <w:pPr>
        <w:jc w:val="both"/>
        <w:rPr>
          <w:sz w:val="28"/>
          <w:szCs w:val="28"/>
          <w:rtl/>
          <w:lang w:bidi="ar-JO"/>
        </w:rPr>
      </w:pPr>
    </w:p>
    <w:sectPr w:rsidR="00B16398" w:rsidRPr="00B16398" w:rsidSect="0056372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ثخجه"/>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C4802"/>
    <w:multiLevelType w:val="hybridMultilevel"/>
    <w:tmpl w:val="3A66CE0E"/>
    <w:lvl w:ilvl="0" w:tplc="90408C4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6C34859"/>
    <w:multiLevelType w:val="hybridMultilevel"/>
    <w:tmpl w:val="DCD67E92"/>
    <w:lvl w:ilvl="0" w:tplc="46C8CA2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C8518E"/>
    <w:multiLevelType w:val="hybridMultilevel"/>
    <w:tmpl w:val="D8E8BE4A"/>
    <w:lvl w:ilvl="0" w:tplc="C1A8F1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6398"/>
    <w:rsid w:val="001379DC"/>
    <w:rsid w:val="001844A5"/>
    <w:rsid w:val="002C5CE6"/>
    <w:rsid w:val="002D0527"/>
    <w:rsid w:val="003A2707"/>
    <w:rsid w:val="00563720"/>
    <w:rsid w:val="007D223B"/>
    <w:rsid w:val="00840B93"/>
    <w:rsid w:val="00B16398"/>
    <w:rsid w:val="00C75C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96279"/>
  <w15:docId w15:val="{6F3668B6-C2D3-4D63-AB7D-15479700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تعداد نقطي متباعد"/>
    <w:basedOn w:val="a4"/>
    <w:link w:val="Char"/>
    <w:autoRedefine/>
    <w:qFormat/>
    <w:rsid w:val="002C5CE6"/>
    <w:pPr>
      <w:tabs>
        <w:tab w:val="left" w:pos="2864"/>
      </w:tabs>
      <w:spacing w:after="0" w:line="240" w:lineRule="auto"/>
      <w:ind w:left="284" w:hanging="283"/>
      <w:contextualSpacing w:val="0"/>
      <w:jc w:val="both"/>
    </w:pPr>
    <w:rPr>
      <w:rFonts w:eastAsia="SimSun"/>
      <w:b/>
      <w:bCs/>
      <w:sz w:val="28"/>
      <w:szCs w:val="28"/>
    </w:rPr>
  </w:style>
  <w:style w:type="character" w:customStyle="1" w:styleId="Char">
    <w:name w:val="تعداد نقطي متباعد Char"/>
    <w:basedOn w:val="a0"/>
    <w:link w:val="a3"/>
    <w:rsid w:val="002C5CE6"/>
    <w:rPr>
      <w:rFonts w:eastAsia="SimSun"/>
      <w:b/>
      <w:bCs/>
      <w:sz w:val="28"/>
      <w:szCs w:val="28"/>
    </w:rPr>
  </w:style>
  <w:style w:type="paragraph" w:styleId="a4">
    <w:name w:val="List Paragraph"/>
    <w:basedOn w:val="a"/>
    <w:uiPriority w:val="34"/>
    <w:qFormat/>
    <w:rsid w:val="002C5CE6"/>
    <w:pPr>
      <w:ind w:left="720"/>
      <w:contextualSpacing/>
    </w:pPr>
  </w:style>
  <w:style w:type="paragraph" w:customStyle="1" w:styleId="a5">
    <w:name w:val="تعداد الخطوات"/>
    <w:basedOn w:val="a"/>
    <w:link w:val="Char0"/>
    <w:autoRedefine/>
    <w:qFormat/>
    <w:rsid w:val="002C5CE6"/>
    <w:pPr>
      <w:spacing w:before="120" w:after="0" w:line="240" w:lineRule="auto"/>
      <w:ind w:left="425" w:hanging="426"/>
      <w:jc w:val="both"/>
    </w:pPr>
    <w:rPr>
      <w:rFonts w:ascii="Arial" w:eastAsia="SimSun" w:hAnsi="Arial" w:cs="Arial"/>
      <w:kern w:val="32"/>
      <w:sz w:val="28"/>
      <w:szCs w:val="28"/>
    </w:rPr>
  </w:style>
  <w:style w:type="character" w:customStyle="1" w:styleId="Char0">
    <w:name w:val="تعداد الخطوات Char"/>
    <w:basedOn w:val="a0"/>
    <w:link w:val="a5"/>
    <w:rsid w:val="002C5CE6"/>
    <w:rPr>
      <w:rFonts w:ascii="Arial" w:eastAsia="SimSun" w:hAnsi="Arial" w:cs="Arial"/>
      <w:kern w:val="32"/>
      <w:sz w:val="28"/>
      <w:szCs w:val="28"/>
    </w:rPr>
  </w:style>
  <w:style w:type="character" w:customStyle="1" w:styleId="a6">
    <w:name w:val="المصطلحات الإنجليزية"/>
    <w:basedOn w:val="a0"/>
    <w:uiPriority w:val="1"/>
    <w:qFormat/>
    <w:rsid w:val="002C5CE6"/>
    <w:rPr>
      <w:i/>
      <w:iCs/>
      <w:sz w:val="26"/>
      <w:szCs w:val="26"/>
    </w:rPr>
  </w:style>
  <w:style w:type="paragraph" w:customStyle="1" w:styleId="a7">
    <w:name w:val="الصور الكبيرة"/>
    <w:basedOn w:val="a5"/>
    <w:autoRedefine/>
    <w:qFormat/>
    <w:rsid w:val="007D223B"/>
    <w:pPr>
      <w:ind w:left="-30" w:firstLine="0"/>
      <w:jc w:val="right"/>
    </w:pPr>
    <w:rPr>
      <w:rFonts w:eastAsia="Times New Roman"/>
      <w:noProof/>
      <w:kern w:val="0"/>
    </w:rPr>
  </w:style>
  <w:style w:type="paragraph" w:customStyle="1" w:styleId="a8">
    <w:name w:val="نص فقرات عادية"/>
    <w:basedOn w:val="a"/>
    <w:link w:val="Char1"/>
    <w:autoRedefine/>
    <w:qFormat/>
    <w:rsid w:val="007D223B"/>
    <w:pPr>
      <w:spacing w:after="0"/>
      <w:jc w:val="both"/>
    </w:pPr>
    <w:rPr>
      <w:sz w:val="28"/>
      <w:szCs w:val="28"/>
    </w:rPr>
  </w:style>
  <w:style w:type="character" w:customStyle="1" w:styleId="Char1">
    <w:name w:val="نص فقرات عادية Char"/>
    <w:basedOn w:val="a0"/>
    <w:link w:val="a8"/>
    <w:rsid w:val="007D223B"/>
    <w:rPr>
      <w:sz w:val="28"/>
      <w:szCs w:val="28"/>
    </w:rPr>
  </w:style>
  <w:style w:type="paragraph" w:customStyle="1" w:styleId="a9">
    <w:name w:val="تعداد نقطي غير مرتبط بترقيم"/>
    <w:basedOn w:val="a"/>
    <w:link w:val="Char2"/>
    <w:autoRedefine/>
    <w:qFormat/>
    <w:rsid w:val="007D223B"/>
    <w:pPr>
      <w:spacing w:before="120" w:after="0" w:line="240" w:lineRule="auto"/>
      <w:ind w:left="537" w:hanging="283"/>
      <w:jc w:val="both"/>
    </w:pPr>
    <w:rPr>
      <w:rFonts w:ascii="Arial" w:hAnsi="Arial" w:cs="Arial"/>
      <w:sz w:val="28"/>
      <w:szCs w:val="28"/>
    </w:rPr>
  </w:style>
  <w:style w:type="character" w:customStyle="1" w:styleId="Char2">
    <w:name w:val="تعداد نقطي غير مرتبط بترقيم Char"/>
    <w:basedOn w:val="a0"/>
    <w:link w:val="a9"/>
    <w:rsid w:val="007D223B"/>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171</Words>
  <Characters>981</Characters>
  <Application>Microsoft Office Word</Application>
  <DocSecurity>0</DocSecurity>
  <Lines>8</Lines>
  <Paragraphs>2</Paragraphs>
  <ScaleCrop>false</ScaleCrop>
  <Company>Microsoft</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albara</dc:creator>
  <cp:lastModifiedBy>SPECTO ICDL</cp:lastModifiedBy>
  <cp:revision>5</cp:revision>
  <dcterms:created xsi:type="dcterms:W3CDTF">2011-11-10T05:00:00Z</dcterms:created>
  <dcterms:modified xsi:type="dcterms:W3CDTF">2019-06-08T21:15:00Z</dcterms:modified>
</cp:coreProperties>
</file>